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B8A" w:rsidRDefault="0009295E" w:rsidP="007C0B8A">
      <w:pPr>
        <w:spacing w:line="480" w:lineRule="auto"/>
        <w:jc w:val="center"/>
        <w:rPr>
          <w:rFonts w:ascii="Times New Roman" w:hAnsi="Times New Roman" w:cs="Times New Roman"/>
          <w:sz w:val="24"/>
          <w:szCs w:val="24"/>
        </w:rPr>
      </w:pPr>
    </w:p>
    <w:p w:rsidR="007C0B8A" w:rsidRDefault="0009295E" w:rsidP="007C0B8A">
      <w:pPr>
        <w:spacing w:line="480" w:lineRule="auto"/>
        <w:jc w:val="center"/>
        <w:rPr>
          <w:rFonts w:ascii="Times New Roman" w:hAnsi="Times New Roman" w:cs="Times New Roman"/>
          <w:sz w:val="24"/>
          <w:szCs w:val="24"/>
        </w:rPr>
      </w:pPr>
    </w:p>
    <w:p w:rsidR="007C0B8A" w:rsidRDefault="0009295E" w:rsidP="007C0B8A">
      <w:pPr>
        <w:spacing w:line="480" w:lineRule="auto"/>
        <w:jc w:val="center"/>
        <w:rPr>
          <w:rFonts w:ascii="Times New Roman" w:hAnsi="Times New Roman" w:cs="Times New Roman"/>
          <w:sz w:val="24"/>
          <w:szCs w:val="24"/>
        </w:rPr>
      </w:pPr>
    </w:p>
    <w:p w:rsidR="007C0B8A" w:rsidRDefault="0009295E" w:rsidP="007C0B8A">
      <w:pPr>
        <w:spacing w:line="480" w:lineRule="auto"/>
        <w:jc w:val="center"/>
        <w:rPr>
          <w:rFonts w:ascii="Times New Roman" w:hAnsi="Times New Roman" w:cs="Times New Roman"/>
          <w:sz w:val="24"/>
          <w:szCs w:val="24"/>
        </w:rPr>
      </w:pPr>
    </w:p>
    <w:p w:rsidR="007C0B8A" w:rsidRDefault="0009295E" w:rsidP="007C0B8A">
      <w:pPr>
        <w:spacing w:line="480" w:lineRule="auto"/>
        <w:jc w:val="center"/>
        <w:rPr>
          <w:rFonts w:ascii="Times New Roman" w:hAnsi="Times New Roman" w:cs="Times New Roman"/>
          <w:sz w:val="24"/>
          <w:szCs w:val="24"/>
        </w:rPr>
      </w:pPr>
    </w:p>
    <w:p w:rsidR="0005000A" w:rsidRDefault="0005000A" w:rsidP="007C0B8A">
      <w:pPr>
        <w:spacing w:line="480" w:lineRule="auto"/>
        <w:jc w:val="center"/>
        <w:rPr>
          <w:rFonts w:ascii="Times New Roman" w:hAnsi="Times New Roman" w:cs="Times New Roman"/>
          <w:sz w:val="24"/>
          <w:szCs w:val="24"/>
        </w:rPr>
      </w:pPr>
    </w:p>
    <w:p w:rsidR="0005000A" w:rsidRDefault="0005000A" w:rsidP="007C0B8A">
      <w:pPr>
        <w:spacing w:line="480" w:lineRule="auto"/>
        <w:jc w:val="center"/>
        <w:rPr>
          <w:rFonts w:ascii="Times New Roman" w:hAnsi="Times New Roman" w:cs="Times New Roman"/>
          <w:sz w:val="24"/>
          <w:szCs w:val="24"/>
        </w:rPr>
      </w:pPr>
    </w:p>
    <w:p w:rsidR="00971245" w:rsidRDefault="007F6489" w:rsidP="007C0B8A">
      <w:pPr>
        <w:spacing w:line="480" w:lineRule="auto"/>
        <w:jc w:val="center"/>
        <w:rPr>
          <w:rFonts w:ascii="Times New Roman" w:hAnsi="Times New Roman" w:cs="Times New Roman"/>
          <w:sz w:val="24"/>
          <w:szCs w:val="24"/>
        </w:rPr>
      </w:pPr>
      <w:r w:rsidRPr="001803C6">
        <w:rPr>
          <w:rFonts w:ascii="Times New Roman" w:hAnsi="Times New Roman" w:cs="Times New Roman"/>
          <w:sz w:val="24"/>
          <w:szCs w:val="24"/>
        </w:rPr>
        <w:t>C</w:t>
      </w:r>
      <w:r>
        <w:rPr>
          <w:rFonts w:ascii="Times New Roman" w:hAnsi="Times New Roman" w:cs="Times New Roman"/>
          <w:sz w:val="24"/>
          <w:szCs w:val="24"/>
        </w:rPr>
        <w:t>OMPETITIVE STRATEGY</w:t>
      </w:r>
    </w:p>
    <w:p w:rsidR="007C0B8A" w:rsidRDefault="007F6489" w:rsidP="007C0B8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C0B8A" w:rsidRDefault="007F6489" w:rsidP="007C0B8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7C0B8A" w:rsidRPr="001803C6" w:rsidRDefault="007F6489" w:rsidP="007C0B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7C0B8A" w:rsidRDefault="0009295E" w:rsidP="001803C6">
      <w:pPr>
        <w:spacing w:line="480" w:lineRule="auto"/>
        <w:ind w:firstLine="720"/>
        <w:jc w:val="both"/>
        <w:rPr>
          <w:rFonts w:ascii="Times New Roman" w:hAnsi="Times New Roman" w:cs="Times New Roman"/>
          <w:sz w:val="24"/>
          <w:szCs w:val="24"/>
        </w:rPr>
      </w:pPr>
    </w:p>
    <w:p w:rsidR="007C0B8A" w:rsidRDefault="0009295E" w:rsidP="001803C6">
      <w:pPr>
        <w:spacing w:line="480" w:lineRule="auto"/>
        <w:ind w:firstLine="720"/>
        <w:jc w:val="both"/>
        <w:rPr>
          <w:rFonts w:ascii="Times New Roman" w:hAnsi="Times New Roman" w:cs="Times New Roman"/>
          <w:sz w:val="24"/>
          <w:szCs w:val="24"/>
        </w:rPr>
      </w:pPr>
    </w:p>
    <w:p w:rsidR="007C0B8A" w:rsidRDefault="0009295E" w:rsidP="001803C6">
      <w:pPr>
        <w:spacing w:line="480" w:lineRule="auto"/>
        <w:ind w:firstLine="720"/>
        <w:jc w:val="both"/>
        <w:rPr>
          <w:rFonts w:ascii="Times New Roman" w:hAnsi="Times New Roman" w:cs="Times New Roman"/>
          <w:sz w:val="24"/>
          <w:szCs w:val="24"/>
        </w:rPr>
      </w:pPr>
    </w:p>
    <w:p w:rsidR="007C0B8A" w:rsidRDefault="0009295E" w:rsidP="001803C6">
      <w:pPr>
        <w:spacing w:line="480" w:lineRule="auto"/>
        <w:ind w:firstLine="720"/>
        <w:jc w:val="both"/>
        <w:rPr>
          <w:rFonts w:ascii="Times New Roman" w:hAnsi="Times New Roman" w:cs="Times New Roman"/>
          <w:sz w:val="24"/>
          <w:szCs w:val="24"/>
        </w:rPr>
      </w:pPr>
    </w:p>
    <w:p w:rsidR="007C0B8A" w:rsidRDefault="0009295E" w:rsidP="001803C6">
      <w:pPr>
        <w:spacing w:line="480" w:lineRule="auto"/>
        <w:ind w:firstLine="720"/>
        <w:jc w:val="both"/>
        <w:rPr>
          <w:rFonts w:ascii="Times New Roman" w:hAnsi="Times New Roman" w:cs="Times New Roman"/>
          <w:sz w:val="24"/>
          <w:szCs w:val="24"/>
        </w:rPr>
      </w:pPr>
    </w:p>
    <w:p w:rsidR="007C0B8A" w:rsidRDefault="0009295E" w:rsidP="001803C6">
      <w:pPr>
        <w:spacing w:line="480" w:lineRule="auto"/>
        <w:ind w:firstLine="720"/>
        <w:jc w:val="both"/>
        <w:rPr>
          <w:rFonts w:ascii="Times New Roman" w:hAnsi="Times New Roman" w:cs="Times New Roman"/>
          <w:sz w:val="24"/>
          <w:szCs w:val="24"/>
        </w:rPr>
      </w:pPr>
    </w:p>
    <w:p w:rsidR="001A53CC" w:rsidRDefault="001A53CC" w:rsidP="001803C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5000A">
        <w:rPr>
          <w:rFonts w:ascii="Times New Roman" w:hAnsi="Times New Roman" w:cs="Times New Roman"/>
          <w:sz w:val="24"/>
          <w:szCs w:val="24"/>
        </w:rPr>
        <w:t xml:space="preserve">article </w:t>
      </w:r>
      <w:r w:rsidR="0005000A" w:rsidRPr="0005000A">
        <w:rPr>
          <w:rFonts w:ascii="Times New Roman" w:hAnsi="Times New Roman" w:cs="Times New Roman"/>
          <w:i/>
          <w:sz w:val="24"/>
          <w:szCs w:val="24"/>
        </w:rPr>
        <w:t>Brand</w:t>
      </w:r>
      <w:r w:rsidR="006D486D" w:rsidRPr="006D486D">
        <w:rPr>
          <w:rFonts w:ascii="Times New Roman" w:hAnsi="Times New Roman" w:cs="Times New Roman"/>
          <w:i/>
          <w:sz w:val="24"/>
          <w:szCs w:val="24"/>
        </w:rPr>
        <w:t xml:space="preserve"> Positioning and its Usefulness for Brand Management: the Case of Apple Inc</w:t>
      </w:r>
      <w:r w:rsidR="006D486D" w:rsidRPr="006D486D">
        <w:rPr>
          <w:rFonts w:ascii="Times New Roman" w:hAnsi="Times New Roman" w:cs="Times New Roman"/>
          <w:sz w:val="24"/>
          <w:szCs w:val="24"/>
        </w:rPr>
        <w:t>.</w:t>
      </w:r>
      <w:r w:rsidR="0005000A">
        <w:rPr>
          <w:rFonts w:ascii="Times New Roman" w:hAnsi="Times New Roman" w:cs="Times New Roman"/>
          <w:sz w:val="24"/>
          <w:szCs w:val="24"/>
        </w:rPr>
        <w:t xml:space="preserve"> written by Payne</w:t>
      </w:r>
      <w:r w:rsidR="006D486D">
        <w:rPr>
          <w:rFonts w:ascii="Times New Roman" w:hAnsi="Times New Roman" w:cs="Times New Roman"/>
          <w:sz w:val="24"/>
          <w:szCs w:val="24"/>
        </w:rPr>
        <w:t xml:space="preserve"> </w:t>
      </w:r>
      <w:r>
        <w:rPr>
          <w:rFonts w:ascii="Times New Roman" w:hAnsi="Times New Roman" w:cs="Times New Roman"/>
          <w:sz w:val="24"/>
          <w:szCs w:val="24"/>
        </w:rPr>
        <w:t>last month</w:t>
      </w:r>
      <w:r w:rsidR="0005000A">
        <w:rPr>
          <w:rFonts w:ascii="Times New Roman" w:hAnsi="Times New Roman" w:cs="Times New Roman"/>
          <w:sz w:val="24"/>
          <w:szCs w:val="24"/>
        </w:rPr>
        <w:t>.</w:t>
      </w:r>
      <w:r>
        <w:rPr>
          <w:rFonts w:ascii="Times New Roman" w:hAnsi="Times New Roman" w:cs="Times New Roman"/>
          <w:sz w:val="24"/>
          <w:szCs w:val="24"/>
        </w:rPr>
        <w:t xml:space="preserve"> </w:t>
      </w:r>
      <w:r w:rsidR="00C66148">
        <w:rPr>
          <w:rFonts w:ascii="Times New Roman" w:hAnsi="Times New Roman" w:cs="Times New Roman"/>
          <w:sz w:val="24"/>
          <w:szCs w:val="24"/>
        </w:rPr>
        <w:t>The article d</w:t>
      </w:r>
      <w:r w:rsidR="0005000A">
        <w:rPr>
          <w:rFonts w:ascii="Times New Roman" w:hAnsi="Times New Roman" w:cs="Times New Roman"/>
          <w:sz w:val="24"/>
          <w:szCs w:val="24"/>
        </w:rPr>
        <w:t>efined competitive</w:t>
      </w:r>
      <w:r w:rsidR="00C66148">
        <w:rPr>
          <w:rFonts w:ascii="Times New Roman" w:hAnsi="Times New Roman" w:cs="Times New Roman"/>
          <w:sz w:val="24"/>
          <w:szCs w:val="24"/>
        </w:rPr>
        <w:t xml:space="preserve"> strategy as</w:t>
      </w:r>
      <w:r w:rsidR="007F6489" w:rsidRPr="001803C6">
        <w:rPr>
          <w:rFonts w:ascii="Times New Roman" w:hAnsi="Times New Roman" w:cs="Times New Roman"/>
          <w:sz w:val="24"/>
          <w:szCs w:val="24"/>
        </w:rPr>
        <w:t xml:space="preserve"> to</w:t>
      </w:r>
      <w:r w:rsidR="00C66148">
        <w:rPr>
          <w:rFonts w:ascii="Times New Roman" w:hAnsi="Times New Roman" w:cs="Times New Roman"/>
          <w:sz w:val="24"/>
          <w:szCs w:val="24"/>
        </w:rPr>
        <w:t xml:space="preserve"> what </w:t>
      </w:r>
      <w:r w:rsidR="00C66148" w:rsidRPr="001803C6">
        <w:rPr>
          <w:rFonts w:ascii="Times New Roman" w:hAnsi="Times New Roman" w:cs="Times New Roman"/>
          <w:sz w:val="24"/>
          <w:szCs w:val="24"/>
        </w:rPr>
        <w:t>that</w:t>
      </w:r>
      <w:r w:rsidR="007F6489" w:rsidRPr="001803C6">
        <w:rPr>
          <w:rFonts w:ascii="Times New Roman" w:hAnsi="Times New Roman" w:cs="Times New Roman"/>
          <w:sz w:val="24"/>
          <w:szCs w:val="24"/>
        </w:rPr>
        <w:t xml:space="preserve"> makes</w:t>
      </w:r>
      <w:r w:rsidR="00C66148">
        <w:rPr>
          <w:rFonts w:ascii="Times New Roman" w:hAnsi="Times New Roman" w:cs="Times New Roman"/>
          <w:sz w:val="24"/>
          <w:szCs w:val="24"/>
        </w:rPr>
        <w:t xml:space="preserve"> a company standout</w:t>
      </w:r>
      <w:r w:rsidR="007F6489" w:rsidRPr="001803C6">
        <w:rPr>
          <w:rFonts w:ascii="Times New Roman" w:hAnsi="Times New Roman" w:cs="Times New Roman"/>
          <w:sz w:val="24"/>
          <w:szCs w:val="24"/>
        </w:rPr>
        <w:t xml:space="preserve"> when compared to a </w:t>
      </w:r>
      <w:r w:rsidR="00C66148" w:rsidRPr="001803C6">
        <w:rPr>
          <w:rFonts w:ascii="Times New Roman" w:hAnsi="Times New Roman" w:cs="Times New Roman"/>
          <w:sz w:val="24"/>
          <w:szCs w:val="24"/>
        </w:rPr>
        <w:t>competitor</w:t>
      </w:r>
      <w:r w:rsidR="00C66148">
        <w:rPr>
          <w:rFonts w:ascii="Times New Roman" w:hAnsi="Times New Roman" w:cs="Times New Roman"/>
          <w:sz w:val="24"/>
          <w:szCs w:val="24"/>
        </w:rPr>
        <w:t xml:space="preserve"> and </w:t>
      </w:r>
      <w:r w:rsidR="0005000A" w:rsidRPr="001803C6">
        <w:rPr>
          <w:rFonts w:ascii="Times New Roman" w:hAnsi="Times New Roman" w:cs="Times New Roman"/>
          <w:sz w:val="24"/>
          <w:szCs w:val="24"/>
        </w:rPr>
        <w:t>makes</w:t>
      </w:r>
      <w:r w:rsidR="007F6489" w:rsidRPr="001803C6">
        <w:rPr>
          <w:rFonts w:ascii="Times New Roman" w:hAnsi="Times New Roman" w:cs="Times New Roman"/>
          <w:sz w:val="24"/>
          <w:szCs w:val="24"/>
        </w:rPr>
        <w:t xml:space="preserve"> it better in the customer's mind. Therefore, to be successful, the benefit provided by</w:t>
      </w:r>
      <w:r w:rsidR="006D486D">
        <w:rPr>
          <w:rFonts w:ascii="Times New Roman" w:hAnsi="Times New Roman" w:cs="Times New Roman"/>
          <w:sz w:val="24"/>
          <w:szCs w:val="24"/>
        </w:rPr>
        <w:t xml:space="preserve"> their services to their </w:t>
      </w:r>
      <w:r w:rsidR="006D486D" w:rsidRPr="001803C6">
        <w:rPr>
          <w:rFonts w:ascii="Times New Roman" w:hAnsi="Times New Roman" w:cs="Times New Roman"/>
          <w:sz w:val="24"/>
          <w:szCs w:val="24"/>
        </w:rPr>
        <w:t>target</w:t>
      </w:r>
      <w:r w:rsidR="007F6489" w:rsidRPr="001803C6">
        <w:rPr>
          <w:rFonts w:ascii="Times New Roman" w:hAnsi="Times New Roman" w:cs="Times New Roman"/>
          <w:sz w:val="24"/>
          <w:szCs w:val="24"/>
        </w:rPr>
        <w:t xml:space="preserve"> market has t</w:t>
      </w:r>
      <w:r w:rsidR="006D486D">
        <w:rPr>
          <w:rFonts w:ascii="Times New Roman" w:hAnsi="Times New Roman" w:cs="Times New Roman"/>
          <w:sz w:val="24"/>
          <w:szCs w:val="24"/>
        </w:rPr>
        <w:t>o be articulated better than their</w:t>
      </w:r>
      <w:r w:rsidR="00C66148">
        <w:rPr>
          <w:rFonts w:ascii="Times New Roman" w:hAnsi="Times New Roman" w:cs="Times New Roman"/>
          <w:sz w:val="24"/>
          <w:szCs w:val="24"/>
        </w:rPr>
        <w:t xml:space="preserve"> competitors.</w:t>
      </w:r>
      <w:r w:rsidR="00C66148" w:rsidRPr="001803C6">
        <w:rPr>
          <w:rFonts w:ascii="Times New Roman" w:hAnsi="Times New Roman" w:cs="Times New Roman"/>
          <w:sz w:val="24"/>
          <w:szCs w:val="24"/>
        </w:rPr>
        <w:t xml:space="preserve"> A</w:t>
      </w:r>
      <w:bookmarkStart w:id="0" w:name="_GoBack"/>
      <w:bookmarkEnd w:id="0"/>
      <w:r w:rsidR="007F6489" w:rsidRPr="001803C6">
        <w:rPr>
          <w:rFonts w:ascii="Times New Roman" w:hAnsi="Times New Roman" w:cs="Times New Roman"/>
          <w:sz w:val="24"/>
          <w:szCs w:val="24"/>
        </w:rPr>
        <w:t xml:space="preserve"> sustai</w:t>
      </w:r>
      <w:r>
        <w:rPr>
          <w:rFonts w:ascii="Times New Roman" w:hAnsi="Times New Roman" w:cs="Times New Roman"/>
          <w:sz w:val="24"/>
          <w:szCs w:val="24"/>
        </w:rPr>
        <w:t>nable competitive advantage can</w:t>
      </w:r>
      <w:r w:rsidR="007F6489" w:rsidRPr="001803C6">
        <w:rPr>
          <w:rFonts w:ascii="Times New Roman" w:hAnsi="Times New Roman" w:cs="Times New Roman"/>
          <w:sz w:val="24"/>
          <w:szCs w:val="24"/>
        </w:rPr>
        <w:t xml:space="preserve"> be achieved, by concentrating on three strategies these are differentiation, cost leadership, and focus</w:t>
      </w:r>
      <w:r w:rsidR="0005000A" w:rsidRPr="0005000A">
        <w:rPr>
          <w:rFonts w:ascii="Times New Roman" w:hAnsi="Times New Roman" w:cs="Times New Roman"/>
          <w:sz w:val="24"/>
          <w:szCs w:val="24"/>
        </w:rPr>
        <w:t xml:space="preserve"> </w:t>
      </w:r>
      <w:r w:rsidR="0005000A">
        <w:rPr>
          <w:rFonts w:ascii="Times New Roman" w:hAnsi="Times New Roman" w:cs="Times New Roman"/>
          <w:sz w:val="24"/>
          <w:szCs w:val="24"/>
        </w:rPr>
        <w:t>(Payne, 2017)</w:t>
      </w:r>
      <w:r w:rsidR="007F6489" w:rsidRPr="001803C6">
        <w:rPr>
          <w:rFonts w:ascii="Times New Roman" w:hAnsi="Times New Roman" w:cs="Times New Roman"/>
          <w:sz w:val="24"/>
          <w:szCs w:val="24"/>
        </w:rPr>
        <w:t xml:space="preserve">. </w:t>
      </w:r>
    </w:p>
    <w:p w:rsidR="001A53CC" w:rsidRPr="0005000A" w:rsidRDefault="001A53CC" w:rsidP="001803C6">
      <w:pPr>
        <w:spacing w:line="480" w:lineRule="auto"/>
        <w:ind w:firstLine="720"/>
        <w:jc w:val="both"/>
        <w:rPr>
          <w:rFonts w:ascii="Times New Roman" w:hAnsi="Times New Roman" w:cs="Times New Roman"/>
          <w:b/>
          <w:sz w:val="24"/>
          <w:szCs w:val="24"/>
        </w:rPr>
      </w:pPr>
      <w:r w:rsidRPr="0005000A">
        <w:rPr>
          <w:rFonts w:ascii="Times New Roman" w:hAnsi="Times New Roman" w:cs="Times New Roman"/>
          <w:b/>
          <w:sz w:val="24"/>
          <w:szCs w:val="24"/>
        </w:rPr>
        <w:t>Synopsis</w:t>
      </w:r>
    </w:p>
    <w:p w:rsidR="00237F30" w:rsidRPr="001803C6" w:rsidRDefault="0005000A" w:rsidP="000500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Our company will utilize the three competitive business strategies as discussed.</w:t>
      </w:r>
      <w:r w:rsidRPr="001803C6">
        <w:rPr>
          <w:rFonts w:ascii="Times New Roman" w:hAnsi="Times New Roman" w:cs="Times New Roman"/>
          <w:sz w:val="24"/>
          <w:szCs w:val="24"/>
        </w:rPr>
        <w:t xml:space="preserve"> Differentiation</w:t>
      </w:r>
      <w:r w:rsidR="007F6489" w:rsidRPr="001803C6">
        <w:rPr>
          <w:rFonts w:ascii="Times New Roman" w:hAnsi="Times New Roman" w:cs="Times New Roman"/>
          <w:sz w:val="24"/>
          <w:szCs w:val="24"/>
        </w:rPr>
        <w:t xml:space="preserve"> means offering better benefits than any other. To achieve this will involve providing a high-quality or unique product. Cost leadership means providing reasonable value at a lower price. To implement this will entail improving operational efficiency continuously. Lastly, focus means we comprehend and service our target market better than anyone else. We will use differentiation or cost leadership to attain that. The key to focusing will be to select one specific target market</w:t>
      </w:r>
      <w:r w:rsidR="007F6489" w:rsidRPr="001803C6">
        <w:rPr>
          <w:rFonts w:ascii="Times New Roman" w:hAnsi="Times New Roman" w:cs="Times New Roman"/>
          <w:color w:val="222222"/>
          <w:sz w:val="24"/>
          <w:szCs w:val="24"/>
          <w:shd w:val="clear" w:color="auto" w:fill="FFFFFF"/>
        </w:rPr>
        <w:t xml:space="preserve"> (</w:t>
      </w:r>
      <w:r w:rsidR="007F6489" w:rsidRPr="001803C6">
        <w:rPr>
          <w:rFonts w:ascii="Times New Roman" w:hAnsi="Times New Roman" w:cs="Times New Roman"/>
          <w:sz w:val="24"/>
          <w:szCs w:val="24"/>
        </w:rPr>
        <w:t>Porter, 2008).</w:t>
      </w: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7C0B8A" w:rsidRDefault="0009295E" w:rsidP="001803C6">
      <w:pPr>
        <w:spacing w:line="480" w:lineRule="auto"/>
        <w:jc w:val="both"/>
        <w:rPr>
          <w:rFonts w:ascii="Times New Roman" w:hAnsi="Times New Roman" w:cs="Times New Roman"/>
          <w:sz w:val="24"/>
          <w:szCs w:val="24"/>
        </w:rPr>
      </w:pPr>
    </w:p>
    <w:p w:rsidR="005630E4" w:rsidRPr="001803C6" w:rsidRDefault="007F6489" w:rsidP="0005000A">
      <w:pPr>
        <w:spacing w:line="480" w:lineRule="auto"/>
        <w:jc w:val="center"/>
        <w:rPr>
          <w:rFonts w:ascii="Times New Roman" w:hAnsi="Times New Roman" w:cs="Times New Roman"/>
          <w:sz w:val="24"/>
          <w:szCs w:val="24"/>
        </w:rPr>
      </w:pPr>
      <w:r w:rsidRPr="001803C6">
        <w:rPr>
          <w:rFonts w:ascii="Times New Roman" w:hAnsi="Times New Roman" w:cs="Times New Roman"/>
          <w:sz w:val="24"/>
          <w:szCs w:val="24"/>
        </w:rPr>
        <w:t>REFERENCES</w:t>
      </w:r>
    </w:p>
    <w:p w:rsidR="006D486D" w:rsidRDefault="006D486D" w:rsidP="007C0B8A">
      <w:pPr>
        <w:spacing w:line="480" w:lineRule="auto"/>
        <w:ind w:firstLine="720"/>
        <w:jc w:val="both"/>
        <w:rPr>
          <w:rFonts w:ascii="Times New Roman" w:hAnsi="Times New Roman" w:cs="Times New Roman"/>
          <w:sz w:val="24"/>
          <w:szCs w:val="24"/>
        </w:rPr>
      </w:pPr>
      <w:r w:rsidRPr="006D486D">
        <w:rPr>
          <w:rFonts w:ascii="Times New Roman" w:hAnsi="Times New Roman" w:cs="Times New Roman"/>
          <w:sz w:val="24"/>
          <w:szCs w:val="24"/>
        </w:rPr>
        <w:t>Payne, B. (2017). Brand Positioning and its Usefulness for Brand Management: the Case of Apple Inc. </w:t>
      </w:r>
      <w:r w:rsidRPr="006D486D">
        <w:rPr>
          <w:rFonts w:ascii="Times New Roman" w:hAnsi="Times New Roman" w:cs="Times New Roman"/>
          <w:i/>
          <w:iCs/>
          <w:sz w:val="24"/>
          <w:szCs w:val="24"/>
        </w:rPr>
        <w:t>Newcastle Business School Student Journal</w:t>
      </w:r>
      <w:r w:rsidRPr="006D486D">
        <w:rPr>
          <w:rFonts w:ascii="Times New Roman" w:hAnsi="Times New Roman" w:cs="Times New Roman"/>
          <w:sz w:val="24"/>
          <w:szCs w:val="24"/>
        </w:rPr>
        <w:t>, </w:t>
      </w:r>
      <w:r w:rsidRPr="006D486D">
        <w:rPr>
          <w:rFonts w:ascii="Times New Roman" w:hAnsi="Times New Roman" w:cs="Times New Roman"/>
          <w:i/>
          <w:iCs/>
          <w:sz w:val="24"/>
          <w:szCs w:val="24"/>
        </w:rPr>
        <w:t>1</w:t>
      </w:r>
      <w:r w:rsidRPr="006D486D">
        <w:rPr>
          <w:rFonts w:ascii="Times New Roman" w:hAnsi="Times New Roman" w:cs="Times New Roman"/>
          <w:sz w:val="24"/>
          <w:szCs w:val="24"/>
        </w:rPr>
        <w:t>(1), 51-57.</w:t>
      </w:r>
    </w:p>
    <w:p w:rsidR="00533B2B" w:rsidRPr="001803C6" w:rsidRDefault="007F6489" w:rsidP="007C0B8A">
      <w:pPr>
        <w:spacing w:line="480" w:lineRule="auto"/>
        <w:ind w:firstLine="720"/>
        <w:jc w:val="both"/>
        <w:rPr>
          <w:rFonts w:ascii="Times New Roman" w:hAnsi="Times New Roman" w:cs="Times New Roman"/>
          <w:sz w:val="24"/>
          <w:szCs w:val="24"/>
        </w:rPr>
      </w:pPr>
      <w:r w:rsidRPr="001803C6">
        <w:rPr>
          <w:rFonts w:ascii="Times New Roman" w:hAnsi="Times New Roman" w:cs="Times New Roman"/>
          <w:sz w:val="24"/>
          <w:szCs w:val="24"/>
        </w:rPr>
        <w:t>Porter, M. E. (2008). </w:t>
      </w:r>
      <w:r w:rsidRPr="001803C6">
        <w:rPr>
          <w:rFonts w:ascii="Times New Roman" w:hAnsi="Times New Roman" w:cs="Times New Roman"/>
          <w:i/>
          <w:iCs/>
          <w:sz w:val="24"/>
          <w:szCs w:val="24"/>
        </w:rPr>
        <w:t>Competitive strategy: Techniques for analyzing industries and competitors</w:t>
      </w:r>
      <w:r w:rsidRPr="001803C6">
        <w:rPr>
          <w:rFonts w:ascii="Times New Roman" w:hAnsi="Times New Roman" w:cs="Times New Roman"/>
          <w:sz w:val="24"/>
          <w:szCs w:val="24"/>
        </w:rPr>
        <w:t>. Simon and Schuster.</w:t>
      </w:r>
    </w:p>
    <w:sectPr w:rsidR="00533B2B" w:rsidRPr="001803C6" w:rsidSect="007C0B8A">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8183304" w15:done="0"/>
  <w15:commentEx w15:paraId="7D5C7616" w15:done="0"/>
  <w15:commentEx w15:paraId="BA3A21CE" w15:done="0"/>
  <w15:commentEx w15:paraId="6CC3DC4F" w15:done="0"/>
  <w15:commentEx w15:paraId="22783E67" w15:done="0"/>
  <w15:commentEx w15:paraId="6D8DA746" w15:done="0"/>
  <w15:commentEx w15:paraId="2B8967BF" w15:done="0"/>
  <w15:commentEx w15:paraId="3259C518" w15:done="0"/>
  <w15:commentEx w15:paraId="3BA2757E" w15:done="0"/>
  <w15:commentEx w15:paraId="2A33A3A1" w15:done="0"/>
  <w15:commentEx w15:paraId="2676A48E" w15:done="0"/>
  <w15:commentEx w15:paraId="68053B47" w15:done="0"/>
  <w15:commentEx w15:paraId="BCFC865E" w15:done="0"/>
  <w15:commentEx w15:paraId="A6665605" w15:done="0"/>
  <w15:commentEx w15:paraId="9DCBA38A" w15:done="0"/>
  <w15:commentEx w15:paraId="F8F04790" w15:done="0"/>
  <w15:commentEx w15:paraId="3923300E" w15:done="0"/>
  <w15:commentEx w15:paraId="9B613F8F" w15:done="0"/>
  <w15:commentEx w15:paraId="75335533" w15:done="0"/>
  <w15:commentEx w15:paraId="EDA0D6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95E" w:rsidRDefault="0009295E">
      <w:pPr>
        <w:spacing w:after="0" w:line="240" w:lineRule="auto"/>
      </w:pPr>
      <w:r>
        <w:separator/>
      </w:r>
    </w:p>
  </w:endnote>
  <w:endnote w:type="continuationSeparator" w:id="0">
    <w:p w:rsidR="0009295E" w:rsidRDefault="00092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95E" w:rsidRDefault="0009295E">
      <w:pPr>
        <w:spacing w:after="0" w:line="240" w:lineRule="auto"/>
      </w:pPr>
      <w:r>
        <w:separator/>
      </w:r>
    </w:p>
  </w:footnote>
  <w:footnote w:type="continuationSeparator" w:id="0">
    <w:p w:rsidR="0009295E" w:rsidRDefault="000929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163177"/>
      <w:docPartObj>
        <w:docPartGallery w:val="Page Numbers (Top of Page)"/>
        <w:docPartUnique/>
      </w:docPartObj>
    </w:sdtPr>
    <w:sdtEndPr>
      <w:rPr>
        <w:rFonts w:ascii="Times New Roman" w:hAnsi="Times New Roman" w:cs="Times New Roman"/>
        <w:noProof/>
        <w:sz w:val="24"/>
        <w:szCs w:val="24"/>
      </w:rPr>
    </w:sdtEndPr>
    <w:sdtContent>
      <w:p w:rsidR="001803C6" w:rsidRPr="007C0B8A" w:rsidRDefault="007F6489">
        <w:pPr>
          <w:pStyle w:val="Header"/>
          <w:jc w:val="right"/>
          <w:rPr>
            <w:rFonts w:ascii="Times New Roman" w:hAnsi="Times New Roman" w:cs="Times New Roman"/>
            <w:sz w:val="24"/>
            <w:szCs w:val="24"/>
          </w:rPr>
        </w:pPr>
        <w:r w:rsidRPr="007C0B8A">
          <w:rPr>
            <w:rFonts w:ascii="Times New Roman" w:hAnsi="Times New Roman" w:cs="Times New Roman"/>
            <w:sz w:val="24"/>
            <w:szCs w:val="24"/>
          </w:rPr>
          <w:t>COMPETITIVE STRATEGY</w:t>
        </w:r>
        <w:r>
          <w:rPr>
            <w:rFonts w:ascii="Times New Roman" w:hAnsi="Times New Roman" w:cs="Times New Roman"/>
            <w:sz w:val="24"/>
            <w:szCs w:val="24"/>
          </w:rPr>
          <w:t xml:space="preserve">                                                                                                        </w:t>
        </w:r>
        <w:r w:rsidRPr="007C0B8A">
          <w:rPr>
            <w:rFonts w:ascii="Times New Roman" w:hAnsi="Times New Roman" w:cs="Times New Roman"/>
            <w:sz w:val="24"/>
            <w:szCs w:val="24"/>
          </w:rPr>
          <w:t xml:space="preserve"> </w:t>
        </w:r>
        <w:r w:rsidRPr="007C0B8A">
          <w:rPr>
            <w:rFonts w:ascii="Times New Roman" w:hAnsi="Times New Roman" w:cs="Times New Roman"/>
            <w:sz w:val="24"/>
            <w:szCs w:val="24"/>
          </w:rPr>
          <w:fldChar w:fldCharType="begin"/>
        </w:r>
        <w:r w:rsidRPr="007C0B8A">
          <w:rPr>
            <w:rFonts w:ascii="Times New Roman" w:hAnsi="Times New Roman" w:cs="Times New Roman"/>
            <w:sz w:val="24"/>
            <w:szCs w:val="24"/>
          </w:rPr>
          <w:instrText xml:space="preserve"> PAGE   \* MERGEFORMAT </w:instrText>
        </w:r>
        <w:r w:rsidRPr="007C0B8A">
          <w:rPr>
            <w:rFonts w:ascii="Times New Roman" w:hAnsi="Times New Roman" w:cs="Times New Roman"/>
            <w:sz w:val="24"/>
            <w:szCs w:val="24"/>
          </w:rPr>
          <w:fldChar w:fldCharType="separate"/>
        </w:r>
        <w:r w:rsidR="00C66148">
          <w:rPr>
            <w:rFonts w:ascii="Times New Roman" w:hAnsi="Times New Roman" w:cs="Times New Roman"/>
            <w:noProof/>
            <w:sz w:val="24"/>
            <w:szCs w:val="24"/>
          </w:rPr>
          <w:t>2</w:t>
        </w:r>
        <w:r w:rsidRPr="007C0B8A">
          <w:rPr>
            <w:rFonts w:ascii="Times New Roman" w:hAnsi="Times New Roman" w:cs="Times New Roman"/>
            <w:noProof/>
            <w:sz w:val="24"/>
            <w:szCs w:val="24"/>
          </w:rPr>
          <w:fldChar w:fldCharType="end"/>
        </w:r>
      </w:p>
    </w:sdtContent>
  </w:sdt>
  <w:p w:rsidR="001803C6" w:rsidRDefault="000929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3C6" w:rsidRPr="007C0B8A" w:rsidRDefault="007F6489">
    <w:pPr>
      <w:pStyle w:val="Header"/>
      <w:rPr>
        <w:rFonts w:ascii="Times New Roman" w:hAnsi="Times New Roman" w:cs="Times New Roman"/>
        <w:sz w:val="24"/>
        <w:szCs w:val="24"/>
      </w:rPr>
    </w:pPr>
    <w:r w:rsidRPr="007C0B8A">
      <w:rPr>
        <w:rFonts w:ascii="Times New Roman" w:hAnsi="Times New Roman" w:cs="Times New Roman"/>
        <w:sz w:val="24"/>
        <w:szCs w:val="24"/>
      </w:rPr>
      <w:t>Running Head: COMPETITIVE STRATEGY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54B"/>
    <w:rsid w:val="0005000A"/>
    <w:rsid w:val="0009295E"/>
    <w:rsid w:val="0012054B"/>
    <w:rsid w:val="001A53CC"/>
    <w:rsid w:val="006D486D"/>
    <w:rsid w:val="007F6489"/>
    <w:rsid w:val="008D68A0"/>
    <w:rsid w:val="00C6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3C6"/>
  </w:style>
  <w:style w:type="paragraph" w:styleId="Footer">
    <w:name w:val="footer"/>
    <w:basedOn w:val="Normal"/>
    <w:link w:val="FooterChar"/>
    <w:uiPriority w:val="99"/>
    <w:unhideWhenUsed/>
    <w:rsid w:val="00180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3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D6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8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3C6"/>
  </w:style>
  <w:style w:type="paragraph" w:styleId="Footer">
    <w:name w:val="footer"/>
    <w:basedOn w:val="Normal"/>
    <w:link w:val="FooterChar"/>
    <w:uiPriority w:val="99"/>
    <w:unhideWhenUsed/>
    <w:rsid w:val="00180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3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D6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8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cp:revision>
  <dcterms:created xsi:type="dcterms:W3CDTF">2017-11-11T13:36:00Z</dcterms:created>
  <dcterms:modified xsi:type="dcterms:W3CDTF">2017-11-12T07:35:00Z</dcterms:modified>
</cp:coreProperties>
</file>